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4E0CE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173644">
            <w:rPr>
              <w:rFonts w:ascii="Times New Roman" w:hAnsi="Times New Roman"/>
              <w:b/>
              <w:szCs w:val="28"/>
            </w:rPr>
            <w:t xml:space="preserve">Proiect de hotărâre privind  vânzarea prin licitație publica cu strigare a  imobilului situat in Dej, str. Crângului nr.1(bloc V03) si a terenului aferent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173644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D4B2FD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  <w:r w:rsidR="00173644">
        <w:rPr>
          <w:rFonts w:ascii="Times New Roman" w:hAnsi="Times New Roman"/>
          <w:szCs w:val="28"/>
        </w:rPr>
        <w:t>, in data de 01.06.2018.</w:t>
      </w:r>
      <w:bookmarkStart w:id="0" w:name="_GoBack"/>
      <w:bookmarkEnd w:id="0"/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3644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situat in Dej, Str. Crangului nr.1(Bloc V03)</DocumentSetDescription>
    <Nume_x0020_proiect_x0020_HCL xmlns="49ad8bbe-11e1-42b2-a965-6a341b5f7ad4">Proiect de hotărâre privind  vânzarea prin licitație publica cu strigare a  imobilului situat in Dej, str. Crângului nr.1(bloc V03) si a terenului aferent </Nume_x0020_proiect_x0020_HCL>
    <_dlc_DocId xmlns="49ad8bbe-11e1-42b2-a965-6a341b5f7ad4">PMD18-1485498287-1503</_dlc_DocId>
    <_dlc_DocIdUrl xmlns="49ad8bbe-11e1-42b2-a965-6a341b5f7ad4">
      <Url>http://smdoc/Situri/CL/_layouts/15/DocIdRedir.aspx?ID=PMD18-1485498287-1503</Url>
      <Description>PMD18-1485498287-1503</Description>
    </_dlc_DocIdUrl>
    <Data1 xmlns="49ad8bbe-11e1-42b2-a965-6a341b5f7ad4"/>
    <Compartiment xmlns="49ad8bbe-11e1-42b2-a965-6a341b5f7ad4">44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ad8bbe-11e1-42b2-a965-6a341b5f7a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vanzare imobil situat in Dej, Str. Crangului nr.1(Bloc V03) - Anunt proiect.docx</vt:lpstr>
    </vt:vector>
  </TitlesOfParts>
  <LinksUpToDate>false</LinksUpToDate>
  <CharactersWithSpaces>1152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situat in Dej, Str. Crangului nr.1(Bloc V03) - Anunt proiect.docx</dc:title>
  <dc:creator/>
  <cp:lastModifiedBy/>
  <cp:revision>1</cp:revision>
  <dcterms:created xsi:type="dcterms:W3CDTF">2018-06-21T11:05:00Z</dcterms:created>
  <dcterms:modified xsi:type="dcterms:W3CDTF">2018-06-21T11:05:00Z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622e7ce0-f8d1-4ca1-ac90-909016fb0b94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